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11111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138113</wp:posOffset>
            </wp:positionV>
            <wp:extent cx="2624138" cy="240545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24138" cy="2405459"/>
                    </a:xfrm>
                    <a:prstGeom prst="rect"/>
                    <a:ln/>
                  </pic:spPr>
                </pic:pic>
              </a:graphicData>
            </a:graphic>
          </wp:anchor>
        </w:drawing>
      </w:r>
    </w:p>
    <w:p w:rsidR="00000000" w:rsidDel="00000000" w:rsidP="00000000" w:rsidRDefault="00000000" w:rsidRPr="00000000" w14:paraId="00000002">
      <w:pPr>
        <w:shd w:fill="ffffff" w:val="clear"/>
        <w:spacing w:after="240" w:before="240" w:lineRule="auto"/>
        <w:rPr>
          <w:color w:val="111111"/>
        </w:rPr>
      </w:pPr>
      <w:r w:rsidDel="00000000" w:rsidR="00000000" w:rsidRPr="00000000">
        <w:rPr>
          <w:color w:val="111111"/>
          <w:rtl w:val="0"/>
        </w:rPr>
        <w:t xml:space="preserve">An Automated Teller Machine (ATM) lets you bank without stepping into a branch. You can withdraw cash, deposit money, transfer funds, and check balances—all without the wait! ATMs are found in shopping centers and gas stations, giving convenient access to your money anytime, anywhere.</w:t>
      </w:r>
    </w:p>
    <w:p w:rsidR="00000000" w:rsidDel="00000000" w:rsidP="00000000" w:rsidRDefault="00000000" w:rsidRPr="00000000" w14:paraId="00000003">
      <w:pPr>
        <w:shd w:fill="ffffff" w:val="clear"/>
        <w:spacing w:after="240" w:before="240" w:lineRule="auto"/>
        <w:rPr>
          <w:b w:val="1"/>
          <w:color w:val="111111"/>
        </w:rPr>
      </w:pPr>
      <w:r w:rsidDel="00000000" w:rsidR="00000000" w:rsidRPr="00000000">
        <w:rPr>
          <w:b w:val="1"/>
          <w:color w:val="111111"/>
          <w:rtl w:val="0"/>
        </w:rPr>
        <w:t xml:space="preserve">Why Are ATMs Important?</w:t>
      </w:r>
    </w:p>
    <w:p w:rsidR="00000000" w:rsidDel="00000000" w:rsidP="00000000" w:rsidRDefault="00000000" w:rsidRPr="00000000" w14:paraId="00000004">
      <w:pPr>
        <w:numPr>
          <w:ilvl w:val="0"/>
          <w:numId w:val="1"/>
        </w:numPr>
        <w:shd w:fill="ffffff" w:val="clear"/>
        <w:spacing w:after="0" w:afterAutospacing="0" w:before="240" w:lineRule="auto"/>
        <w:ind w:left="720" w:hanging="360"/>
        <w:rPr>
          <w:color w:val="111111"/>
        </w:rPr>
      </w:pPr>
      <w:r w:rsidDel="00000000" w:rsidR="00000000" w:rsidRPr="00000000">
        <w:rPr>
          <w:b w:val="1"/>
          <w:color w:val="111111"/>
          <w:rtl w:val="0"/>
        </w:rPr>
        <w:t xml:space="preserve">24/7 Access</w:t>
      </w:r>
      <w:r w:rsidDel="00000000" w:rsidR="00000000" w:rsidRPr="00000000">
        <w:rPr>
          <w:color w:val="111111"/>
          <w:rtl w:val="0"/>
        </w:rPr>
        <w:t xml:space="preserve">: ATMs are available any time of day or night, so you don’t have to wait for business hours to access your money.</w:t>
      </w:r>
    </w:p>
    <w:p w:rsidR="00000000" w:rsidDel="00000000" w:rsidP="00000000" w:rsidRDefault="00000000" w:rsidRPr="00000000" w14:paraId="00000005">
      <w:pPr>
        <w:numPr>
          <w:ilvl w:val="0"/>
          <w:numId w:val="1"/>
        </w:numPr>
        <w:shd w:fill="ffffff" w:val="clear"/>
        <w:spacing w:after="0" w:afterAutospacing="0" w:before="0" w:beforeAutospacing="0" w:lineRule="auto"/>
        <w:ind w:left="720" w:hanging="360"/>
        <w:rPr>
          <w:color w:val="111111"/>
        </w:rPr>
      </w:pPr>
      <w:r w:rsidDel="00000000" w:rsidR="00000000" w:rsidRPr="00000000">
        <w:rPr>
          <w:b w:val="1"/>
          <w:color w:val="111111"/>
          <w:rtl w:val="0"/>
        </w:rPr>
        <w:t xml:space="preserve">Convenience</w:t>
      </w:r>
      <w:r w:rsidDel="00000000" w:rsidR="00000000" w:rsidRPr="00000000">
        <w:rPr>
          <w:color w:val="111111"/>
          <w:rtl w:val="0"/>
        </w:rPr>
        <w:t xml:space="preserve">: With thousands of ATMs worldwide, you can access your funds almost anywhere.</w:t>
      </w:r>
    </w:p>
    <w:p w:rsidR="00000000" w:rsidDel="00000000" w:rsidP="00000000" w:rsidRDefault="00000000" w:rsidRPr="00000000" w14:paraId="00000006">
      <w:pPr>
        <w:numPr>
          <w:ilvl w:val="0"/>
          <w:numId w:val="1"/>
        </w:numPr>
        <w:shd w:fill="ffffff" w:val="clear"/>
        <w:spacing w:after="0" w:afterAutospacing="0" w:before="0" w:beforeAutospacing="0" w:lineRule="auto"/>
        <w:ind w:left="720" w:hanging="360"/>
        <w:rPr>
          <w:color w:val="111111"/>
        </w:rPr>
      </w:pPr>
      <w:r w:rsidDel="00000000" w:rsidR="00000000" w:rsidRPr="00000000">
        <w:rPr>
          <w:b w:val="1"/>
          <w:color w:val="111111"/>
          <w:rtl w:val="0"/>
        </w:rPr>
        <w:t xml:space="preserve">Speed</w:t>
      </w:r>
      <w:r w:rsidDel="00000000" w:rsidR="00000000" w:rsidRPr="00000000">
        <w:rPr>
          <w:color w:val="111111"/>
          <w:rtl w:val="0"/>
        </w:rPr>
        <w:t xml:space="preserve">: ATMs let you complete basic transactions quickly, saving you time.</w:t>
      </w:r>
    </w:p>
    <w:p w:rsidR="00000000" w:rsidDel="00000000" w:rsidP="00000000" w:rsidRDefault="00000000" w:rsidRPr="00000000" w14:paraId="00000007">
      <w:pPr>
        <w:numPr>
          <w:ilvl w:val="0"/>
          <w:numId w:val="1"/>
        </w:numPr>
        <w:shd w:fill="ffffff" w:val="clear"/>
        <w:spacing w:after="240" w:before="0" w:beforeAutospacing="0" w:lineRule="auto"/>
        <w:ind w:left="720" w:hanging="360"/>
        <w:rPr>
          <w:color w:val="111111"/>
        </w:rPr>
      </w:pPr>
      <w:r w:rsidDel="00000000" w:rsidR="00000000" w:rsidRPr="00000000">
        <w:rPr>
          <w:b w:val="1"/>
          <w:color w:val="111111"/>
          <w:rtl w:val="0"/>
        </w:rPr>
        <w:t xml:space="preserve">Privacy</w:t>
      </w:r>
      <w:r w:rsidDel="00000000" w:rsidR="00000000" w:rsidRPr="00000000">
        <w:rPr>
          <w:color w:val="111111"/>
          <w:rtl w:val="0"/>
        </w:rPr>
        <w:t xml:space="preserve">: ATMs allow you to conduct banking activities privately without speaking to a teller.</w:t>
      </w:r>
    </w:p>
    <w:p w:rsidR="00000000" w:rsidDel="00000000" w:rsidP="00000000" w:rsidRDefault="00000000" w:rsidRPr="00000000" w14:paraId="00000008">
      <w:pPr>
        <w:shd w:fill="ffffff" w:val="clear"/>
        <w:spacing w:after="240" w:before="240" w:lineRule="auto"/>
        <w:rPr>
          <w:b w:val="1"/>
          <w:color w:val="111111"/>
        </w:rPr>
      </w:pPr>
      <w:r w:rsidDel="00000000" w:rsidR="00000000" w:rsidRPr="00000000">
        <w:rPr>
          <w:b w:val="1"/>
          <w:color w:val="111111"/>
          <w:rtl w:val="0"/>
        </w:rPr>
        <w:t xml:space="preserve">What Can You Do at an ATM?</w:t>
      </w:r>
    </w:p>
    <w:p w:rsidR="00000000" w:rsidDel="00000000" w:rsidP="00000000" w:rsidRDefault="00000000" w:rsidRPr="00000000" w14:paraId="00000009">
      <w:pPr>
        <w:shd w:fill="ffffff" w:val="clear"/>
        <w:spacing w:after="240" w:before="240" w:lineRule="auto"/>
        <w:rPr>
          <w:color w:val="111111"/>
        </w:rPr>
      </w:pPr>
      <w:r w:rsidDel="00000000" w:rsidR="00000000" w:rsidRPr="00000000">
        <w:rPr>
          <w:color w:val="111111"/>
          <w:rtl w:val="0"/>
        </w:rPr>
        <w:t xml:space="preserve"> While ATMs are best known for withdrawing cash, they can do much more. Depending on the machine, you can:</w:t>
      </w:r>
    </w:p>
    <w:p w:rsidR="00000000" w:rsidDel="00000000" w:rsidP="00000000" w:rsidRDefault="00000000" w:rsidRPr="00000000" w14:paraId="0000000A">
      <w:pPr>
        <w:numPr>
          <w:ilvl w:val="0"/>
          <w:numId w:val="3"/>
        </w:numPr>
        <w:shd w:fill="ffffff" w:val="clear"/>
        <w:spacing w:after="0" w:afterAutospacing="0" w:before="240" w:lineRule="auto"/>
        <w:ind w:left="720" w:hanging="360"/>
        <w:rPr>
          <w:color w:val="111111"/>
        </w:rPr>
      </w:pPr>
      <w:r w:rsidDel="00000000" w:rsidR="00000000" w:rsidRPr="00000000">
        <w:rPr>
          <w:color w:val="111111"/>
          <w:rtl w:val="0"/>
        </w:rPr>
        <w:t xml:space="preserve">Withdraw cash</w:t>
      </w:r>
    </w:p>
    <w:p w:rsidR="00000000" w:rsidDel="00000000" w:rsidP="00000000" w:rsidRDefault="00000000" w:rsidRPr="00000000" w14:paraId="0000000B">
      <w:pPr>
        <w:numPr>
          <w:ilvl w:val="0"/>
          <w:numId w:val="3"/>
        </w:numPr>
        <w:shd w:fill="ffffff" w:val="clear"/>
        <w:spacing w:after="0" w:afterAutospacing="0" w:before="0" w:beforeAutospacing="0" w:lineRule="auto"/>
        <w:ind w:left="720" w:hanging="360"/>
        <w:rPr>
          <w:color w:val="111111"/>
        </w:rPr>
      </w:pPr>
      <w:r w:rsidDel="00000000" w:rsidR="00000000" w:rsidRPr="00000000">
        <w:rPr>
          <w:color w:val="111111"/>
          <w:rtl w:val="0"/>
        </w:rPr>
        <w:t xml:space="preserve">Deposit checks and cash</w:t>
      </w:r>
    </w:p>
    <w:p w:rsidR="00000000" w:rsidDel="00000000" w:rsidP="00000000" w:rsidRDefault="00000000" w:rsidRPr="00000000" w14:paraId="0000000C">
      <w:pPr>
        <w:numPr>
          <w:ilvl w:val="0"/>
          <w:numId w:val="3"/>
        </w:numPr>
        <w:shd w:fill="ffffff" w:val="clear"/>
        <w:spacing w:after="0" w:afterAutospacing="0" w:before="0" w:beforeAutospacing="0" w:lineRule="auto"/>
        <w:ind w:left="720" w:hanging="360"/>
        <w:rPr>
          <w:color w:val="111111"/>
        </w:rPr>
      </w:pPr>
      <w:r w:rsidDel="00000000" w:rsidR="00000000" w:rsidRPr="00000000">
        <w:rPr>
          <w:color w:val="111111"/>
          <w:rtl w:val="0"/>
        </w:rPr>
        <w:t xml:space="preserve">Transfer money between your accounts</w:t>
      </w:r>
    </w:p>
    <w:p w:rsidR="00000000" w:rsidDel="00000000" w:rsidP="00000000" w:rsidRDefault="00000000" w:rsidRPr="00000000" w14:paraId="0000000D">
      <w:pPr>
        <w:numPr>
          <w:ilvl w:val="0"/>
          <w:numId w:val="3"/>
        </w:numPr>
        <w:shd w:fill="ffffff" w:val="clear"/>
        <w:spacing w:after="0" w:afterAutospacing="0" w:before="0" w:beforeAutospacing="0" w:lineRule="auto"/>
        <w:ind w:left="720" w:hanging="360"/>
        <w:rPr>
          <w:color w:val="111111"/>
        </w:rPr>
      </w:pPr>
      <w:r w:rsidDel="00000000" w:rsidR="00000000" w:rsidRPr="00000000">
        <w:rPr>
          <w:color w:val="111111"/>
          <w:rtl w:val="0"/>
        </w:rPr>
        <w:t xml:space="preserve">Check your balance</w:t>
      </w:r>
    </w:p>
    <w:p w:rsidR="00000000" w:rsidDel="00000000" w:rsidP="00000000" w:rsidRDefault="00000000" w:rsidRPr="00000000" w14:paraId="0000000E">
      <w:pPr>
        <w:numPr>
          <w:ilvl w:val="0"/>
          <w:numId w:val="3"/>
        </w:numPr>
        <w:shd w:fill="ffffff" w:val="clear"/>
        <w:spacing w:after="0" w:afterAutospacing="0" w:before="0" w:beforeAutospacing="0" w:lineRule="auto"/>
        <w:ind w:left="720" w:hanging="360"/>
        <w:rPr>
          <w:color w:val="111111"/>
        </w:rPr>
      </w:pPr>
      <w:r w:rsidDel="00000000" w:rsidR="00000000" w:rsidRPr="00000000">
        <w:rPr>
          <w:color w:val="111111"/>
          <w:rtl w:val="0"/>
        </w:rPr>
        <w:t xml:space="preserve">Pay bills (in some locations)</w:t>
      </w:r>
    </w:p>
    <w:p w:rsidR="00000000" w:rsidDel="00000000" w:rsidP="00000000" w:rsidRDefault="00000000" w:rsidRPr="00000000" w14:paraId="0000000F">
      <w:pPr>
        <w:numPr>
          <w:ilvl w:val="0"/>
          <w:numId w:val="3"/>
        </w:numPr>
        <w:shd w:fill="ffffff" w:val="clear"/>
        <w:spacing w:after="240" w:before="0" w:beforeAutospacing="0" w:lineRule="auto"/>
        <w:ind w:left="720" w:hanging="360"/>
        <w:rPr>
          <w:color w:val="111111"/>
        </w:rPr>
      </w:pPr>
      <w:r w:rsidDel="00000000" w:rsidR="00000000" w:rsidRPr="00000000">
        <w:rPr>
          <w:color w:val="111111"/>
          <w:rtl w:val="0"/>
        </w:rPr>
        <w:t xml:space="preserve">Update your contact information (in select ATMs)</w:t>
      </w:r>
    </w:p>
    <w:p w:rsidR="00000000" w:rsidDel="00000000" w:rsidP="00000000" w:rsidRDefault="00000000" w:rsidRPr="00000000" w14:paraId="00000010">
      <w:pPr>
        <w:shd w:fill="ffffff" w:val="clear"/>
        <w:spacing w:after="240" w:before="240" w:lineRule="auto"/>
        <w:rPr>
          <w:b w:val="1"/>
          <w:color w:val="111111"/>
        </w:rPr>
      </w:pPr>
      <w:r w:rsidDel="00000000" w:rsidR="00000000" w:rsidRPr="00000000">
        <w:rPr>
          <w:b w:val="1"/>
          <w:color w:val="111111"/>
          <w:rtl w:val="0"/>
        </w:rPr>
        <w:t xml:space="preserve">Benefits of Using an ATM</w:t>
      </w:r>
    </w:p>
    <w:p w:rsidR="00000000" w:rsidDel="00000000" w:rsidP="00000000" w:rsidRDefault="00000000" w:rsidRPr="00000000" w14:paraId="00000011">
      <w:pPr>
        <w:numPr>
          <w:ilvl w:val="0"/>
          <w:numId w:val="2"/>
        </w:numPr>
        <w:shd w:fill="ffffff" w:val="clear"/>
        <w:spacing w:after="0" w:afterAutospacing="0" w:before="240" w:lineRule="auto"/>
        <w:ind w:left="720" w:hanging="360"/>
        <w:rPr>
          <w:color w:val="111111"/>
        </w:rPr>
      </w:pPr>
      <w:r w:rsidDel="00000000" w:rsidR="00000000" w:rsidRPr="00000000">
        <w:rPr>
          <w:color w:val="111111"/>
          <w:rtl w:val="0"/>
        </w:rPr>
        <w:t xml:space="preserve">Immediate access to cash </w:t>
      </w:r>
    </w:p>
    <w:p w:rsidR="00000000" w:rsidDel="00000000" w:rsidP="00000000" w:rsidRDefault="00000000" w:rsidRPr="00000000" w14:paraId="00000012">
      <w:pPr>
        <w:numPr>
          <w:ilvl w:val="0"/>
          <w:numId w:val="2"/>
        </w:numPr>
        <w:shd w:fill="ffffff" w:val="clear"/>
        <w:spacing w:after="0" w:afterAutospacing="0" w:before="0" w:beforeAutospacing="0" w:lineRule="auto"/>
        <w:ind w:left="720" w:hanging="360"/>
        <w:rPr>
          <w:color w:val="111111"/>
        </w:rPr>
      </w:pPr>
      <w:r w:rsidDel="00000000" w:rsidR="00000000" w:rsidRPr="00000000">
        <w:rPr>
          <w:color w:val="111111"/>
          <w:rtl w:val="0"/>
        </w:rPr>
        <w:t xml:space="preserve">Avoiding teller lines </w:t>
      </w:r>
    </w:p>
    <w:p w:rsidR="00000000" w:rsidDel="00000000" w:rsidP="00000000" w:rsidRDefault="00000000" w:rsidRPr="00000000" w14:paraId="00000013">
      <w:pPr>
        <w:numPr>
          <w:ilvl w:val="0"/>
          <w:numId w:val="2"/>
        </w:numPr>
        <w:shd w:fill="ffffff" w:val="clear"/>
        <w:spacing w:after="0" w:afterAutospacing="0" w:before="0" w:beforeAutospacing="0" w:lineRule="auto"/>
        <w:ind w:left="720" w:hanging="360"/>
        <w:rPr>
          <w:color w:val="111111"/>
        </w:rPr>
      </w:pPr>
      <w:r w:rsidDel="00000000" w:rsidR="00000000" w:rsidRPr="00000000">
        <w:rPr>
          <w:color w:val="111111"/>
          <w:rtl w:val="0"/>
        </w:rPr>
        <w:t xml:space="preserve">No branch visits are needed </w:t>
      </w:r>
    </w:p>
    <w:p w:rsidR="00000000" w:rsidDel="00000000" w:rsidP="00000000" w:rsidRDefault="00000000" w:rsidRPr="00000000" w14:paraId="00000014">
      <w:pPr>
        <w:numPr>
          <w:ilvl w:val="0"/>
          <w:numId w:val="2"/>
        </w:numPr>
        <w:shd w:fill="ffffff" w:val="clear"/>
        <w:spacing w:after="240" w:before="0" w:beforeAutospacing="0" w:lineRule="auto"/>
        <w:ind w:left="720" w:hanging="360"/>
        <w:rPr>
          <w:color w:val="111111"/>
        </w:rPr>
      </w:pPr>
      <w:r w:rsidDel="00000000" w:rsidR="00000000" w:rsidRPr="00000000">
        <w:rPr>
          <w:color w:val="111111"/>
          <w:rtl w:val="0"/>
        </w:rPr>
        <w:t xml:space="preserve">Avoid fees by using an ATM within your credit union’s network to avoid fees.</w:t>
      </w:r>
    </w:p>
    <w:p w:rsidR="00000000" w:rsidDel="00000000" w:rsidP="00000000" w:rsidRDefault="00000000" w:rsidRPr="00000000" w14:paraId="00000015">
      <w:pPr>
        <w:shd w:fill="ffffff" w:val="clear"/>
        <w:spacing w:after="240" w:before="240" w:lineRule="auto"/>
        <w:rPr>
          <w:highlight w:val="yellow"/>
        </w:rPr>
      </w:pPr>
      <w:r w:rsidDel="00000000" w:rsidR="00000000" w:rsidRPr="00000000">
        <w:rPr>
          <w:color w:val="111111"/>
          <w:rtl w:val="0"/>
        </w:rPr>
        <w:t xml:space="preserve">Where can you </w:t>
      </w:r>
      <w:r w:rsidDel="00000000" w:rsidR="00000000" w:rsidRPr="00000000">
        <w:rPr>
          <w:color w:val="111111"/>
          <w:rtl w:val="0"/>
        </w:rPr>
        <w:t xml:space="preserve">find an ATM? Check out CU Station™, where we help locate credit unions offering ATMs. Find your nearest ATM and enjoy the convenience of banking on your terms. </w:t>
      </w:r>
      <w:r w:rsidDel="00000000" w:rsidR="00000000" w:rsidRPr="00000000">
        <w:rPr>
          <w:color w:val="111111"/>
          <w:highlight w:val="yellow"/>
          <w:rtl w:val="0"/>
        </w:rPr>
        <w:t xml:space="preserve">&lt;sign up&gt;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